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4ADF" w14:textId="77777777" w:rsidR="00E81C1E" w:rsidRPr="002918FB" w:rsidRDefault="00E81C1E" w:rsidP="00E81C1E">
      <w:pPr>
        <w:spacing w:before="100" w:beforeAutospacing="1" w:after="100" w:afterAutospacing="1" w:line="240" w:lineRule="auto"/>
        <w:outlineLvl w:val="2"/>
        <w:rPr>
          <w:rFonts w:ascii="Helvetica" w:eastAsia="Times New Roman" w:hAnsi="Helvetica" w:cs="Times New Roman"/>
          <w:color w:val="C00000"/>
          <w:kern w:val="0"/>
          <w:sz w:val="27"/>
          <w:szCs w:val="27"/>
          <w:lang w:eastAsia="de-DE"/>
          <w14:ligatures w14:val="none"/>
        </w:rPr>
      </w:pPr>
      <w:r w:rsidRPr="002918FB">
        <w:rPr>
          <w:rFonts w:ascii="Helvetica" w:eastAsia="Times New Roman" w:hAnsi="Helvetica" w:cs="Times New Roman"/>
          <w:color w:val="C00000"/>
          <w:kern w:val="0"/>
          <w:sz w:val="27"/>
          <w:szCs w:val="27"/>
          <w:lang w:eastAsia="de-DE"/>
          <w14:ligatures w14:val="none"/>
        </w:rPr>
        <w:t>KURZ VERSION</w:t>
      </w:r>
    </w:p>
    <w:p w14:paraId="676B09B4" w14:textId="15D5FF0A" w:rsidR="00E81C1E" w:rsidRPr="002918FB" w:rsidRDefault="00E43EE0" w:rsidP="00E81C1E">
      <w:pPr>
        <w:spacing w:before="100" w:beforeAutospacing="1" w:after="100" w:afterAutospacing="1" w:line="240" w:lineRule="auto"/>
        <w:outlineLvl w:val="2"/>
        <w:rPr>
          <w:rFonts w:ascii="Helvetica" w:eastAsia="Times New Roman" w:hAnsi="Helvetica" w:cs="Times New Roman"/>
          <w:kern w:val="0"/>
          <w:sz w:val="27"/>
          <w:szCs w:val="27"/>
          <w:lang w:eastAsia="de-DE"/>
          <w14:ligatures w14:val="none"/>
        </w:rPr>
      </w:pPr>
      <w:r>
        <w:rPr>
          <w:rFonts w:ascii="Helvetica" w:eastAsia="Times New Roman" w:hAnsi="Helvetica" w:cs="Times New Roman"/>
          <w:kern w:val="0"/>
          <w:sz w:val="27"/>
          <w:szCs w:val="27"/>
          <w:lang w:eastAsia="de-DE"/>
          <w14:ligatures w14:val="none"/>
        </w:rPr>
        <w:t xml:space="preserve">Video Trailer: </w:t>
      </w:r>
      <w:r w:rsidRPr="00E43EE0">
        <w:rPr>
          <w:rFonts w:ascii="Helvetica" w:eastAsia="Times New Roman" w:hAnsi="Helvetica" w:cs="Times New Roman"/>
          <w:kern w:val="0"/>
          <w:sz w:val="27"/>
          <w:szCs w:val="27"/>
          <w:lang w:eastAsia="de-DE"/>
          <w14:ligatures w14:val="none"/>
        </w:rPr>
        <w:t>https://www.youtube.com/watch?v=WYrDEW_RKV8</w:t>
      </w:r>
    </w:p>
    <w:p w14:paraId="10601D2E" w14:textId="62732491" w:rsidR="00E81C1E" w:rsidRPr="000336CA" w:rsidRDefault="00E81C1E" w:rsidP="00E81C1E">
      <w:pPr>
        <w:spacing w:before="100" w:beforeAutospacing="1" w:after="100" w:afterAutospacing="1" w:line="240" w:lineRule="auto"/>
        <w:outlineLvl w:val="2"/>
        <w:rPr>
          <w:rFonts w:ascii="Helvetica" w:eastAsia="Times New Roman" w:hAnsi="Helvetica" w:cs="Times New Roman"/>
          <w:b/>
          <w:bCs/>
          <w:kern w:val="0"/>
          <w:sz w:val="27"/>
          <w:szCs w:val="27"/>
          <w:lang w:eastAsia="de-DE"/>
          <w14:ligatures w14:val="none"/>
        </w:rPr>
      </w:pPr>
      <w:r w:rsidRPr="000336CA">
        <w:rPr>
          <w:rFonts w:ascii="Helvetica" w:eastAsia="Times New Roman" w:hAnsi="Helvetica" w:cs="Times New Roman"/>
          <w:b/>
          <w:bCs/>
          <w:kern w:val="0"/>
          <w:sz w:val="27"/>
          <w:szCs w:val="27"/>
          <w:lang w:eastAsia="de-DE"/>
          <w14:ligatures w14:val="none"/>
        </w:rPr>
        <w:t>EMOCIONES – Modern Tango Art</w:t>
      </w:r>
    </w:p>
    <w:p w14:paraId="524C1892" w14:textId="1009B2C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EMOCIONES ist mehr als eine Tangoshow – es ist ein sinnlich-bewegendes Erlebnis, das durch das Labyrinth menschlicher Gefühle führt. Einsamkeit, Gewalt, Freude und Leidenschaft werden in kraftvollen, zeitgenössischen Tangochoreografien lebendig.</w:t>
      </w:r>
    </w:p>
    <w:p w14:paraId="4C576EFB"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Zwischen Tradition und moderner Interpretation entfaltet das Ensemble eine intensive Ausdruckskraft, die den Tango neu denkt – ohne seine Seele zu verlieren. Die Tänzer*innen lassen alte Pfade hinter sich, um Emotionen in Bewegung zu verwandeln: roh, ehrlich, poetisch.</w:t>
      </w:r>
    </w:p>
    <w:p w14:paraId="51497A22"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Tango als Spiegel innerer Zustände vereint Nähe und Distanz, Zartheit und Härte, Ekstase und Stille.</w:t>
      </w:r>
      <w:r w:rsidRPr="002918FB">
        <w:rPr>
          <w:rFonts w:ascii="Helvetica" w:eastAsia="Times New Roman" w:hAnsi="Helvetica" w:cs="Times New Roman"/>
          <w:kern w:val="0"/>
          <w:lang w:eastAsia="de-DE"/>
          <w14:ligatures w14:val="none"/>
        </w:rPr>
        <w:br/>
        <w:t>Einsamkeit findet Raum, Gewalt baut Spannung auf, Freude tanzt im Gleichgewicht, Leidenschaft entlädt sich in purer Körperlichkeit.</w:t>
      </w:r>
    </w:p>
    <w:p w14:paraId="0ADF5A39"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 xml:space="preserve">Sechs Tänzer*innen – Diana del Valle, Romina Godoy, Teresa </w:t>
      </w:r>
      <w:proofErr w:type="spellStart"/>
      <w:r w:rsidRPr="002918FB">
        <w:rPr>
          <w:rFonts w:ascii="Helvetica" w:eastAsia="Times New Roman" w:hAnsi="Helvetica" w:cs="Times New Roman"/>
          <w:kern w:val="0"/>
          <w:lang w:eastAsia="de-DE"/>
          <w14:ligatures w14:val="none"/>
        </w:rPr>
        <w:t>Yoldi</w:t>
      </w:r>
      <w:proofErr w:type="spellEnd"/>
      <w:r w:rsidRPr="002918FB">
        <w:rPr>
          <w:rFonts w:ascii="Helvetica" w:eastAsia="Times New Roman" w:hAnsi="Helvetica" w:cs="Times New Roman"/>
          <w:kern w:val="0"/>
          <w:lang w:eastAsia="de-DE"/>
          <w14:ligatures w14:val="none"/>
        </w:rPr>
        <w:t xml:space="preserve">, Milton Homann, Juan </w:t>
      </w:r>
      <w:proofErr w:type="spellStart"/>
      <w:r w:rsidRPr="002918FB">
        <w:rPr>
          <w:rFonts w:ascii="Helvetica" w:eastAsia="Times New Roman" w:hAnsi="Helvetica" w:cs="Times New Roman"/>
          <w:kern w:val="0"/>
          <w:lang w:eastAsia="de-DE"/>
          <w14:ligatures w14:val="none"/>
        </w:rPr>
        <w:t>Camerlingo</w:t>
      </w:r>
      <w:proofErr w:type="spellEnd"/>
      <w:r w:rsidRPr="002918FB">
        <w:rPr>
          <w:rFonts w:ascii="Helvetica" w:eastAsia="Times New Roman" w:hAnsi="Helvetica" w:cs="Times New Roman"/>
          <w:kern w:val="0"/>
          <w:lang w:eastAsia="de-DE"/>
          <w14:ligatures w14:val="none"/>
        </w:rPr>
        <w:t>, Marco González – verkörpern diese Gefühlswelten mit einzigartiger Präsenz.</w:t>
      </w:r>
    </w:p>
    <w:p w14:paraId="3594F774" w14:textId="77777777"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 xml:space="preserve">Musikalisch getragen wird das Geschehen von Michael Gneist, Daniel Campos, Serge </w:t>
      </w:r>
      <w:proofErr w:type="spellStart"/>
      <w:r w:rsidRPr="002918FB">
        <w:rPr>
          <w:rFonts w:ascii="Helvetica" w:eastAsia="Times New Roman" w:hAnsi="Helvetica" w:cs="Times New Roman"/>
          <w:kern w:val="0"/>
          <w:lang w:eastAsia="de-DE"/>
          <w14:ligatures w14:val="none"/>
        </w:rPr>
        <w:t>Amico</w:t>
      </w:r>
      <w:proofErr w:type="spellEnd"/>
      <w:r w:rsidRPr="002918FB">
        <w:rPr>
          <w:rFonts w:ascii="Helvetica" w:eastAsia="Times New Roman" w:hAnsi="Helvetica" w:cs="Times New Roman"/>
          <w:kern w:val="0"/>
          <w:lang w:eastAsia="de-DE"/>
          <w14:ligatures w14:val="none"/>
        </w:rPr>
        <w:t xml:space="preserve"> – und der markanten Stimme von Yolanda </w:t>
      </w:r>
      <w:proofErr w:type="spellStart"/>
      <w:r w:rsidRPr="002918FB">
        <w:rPr>
          <w:rFonts w:ascii="Helvetica" w:eastAsia="Times New Roman" w:hAnsi="Helvetica" w:cs="Times New Roman"/>
          <w:kern w:val="0"/>
          <w:lang w:eastAsia="de-DE"/>
          <w14:ligatures w14:val="none"/>
        </w:rPr>
        <w:t>Fresedo</w:t>
      </w:r>
      <w:proofErr w:type="spellEnd"/>
      <w:r w:rsidRPr="002918FB">
        <w:rPr>
          <w:rFonts w:ascii="Helvetica" w:eastAsia="Times New Roman" w:hAnsi="Helvetica" w:cs="Times New Roman"/>
          <w:kern w:val="0"/>
          <w:lang w:eastAsia="de-DE"/>
          <w14:ligatures w14:val="none"/>
        </w:rPr>
        <w:t>, die als rote Linie durch das emotionale Spektrum führt.</w:t>
      </w:r>
    </w:p>
    <w:p w14:paraId="2EE5E034" w14:textId="4F93C17D" w:rsidR="00E81C1E" w:rsidRPr="002918FB" w:rsidRDefault="00E81C1E"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2918FB">
        <w:rPr>
          <w:rFonts w:ascii="Helvetica" w:eastAsia="Times New Roman" w:hAnsi="Helvetica" w:cs="Times New Roman"/>
          <w:kern w:val="0"/>
          <w:lang w:eastAsia="de-DE"/>
          <w14:ligatures w14:val="none"/>
        </w:rPr>
        <w:t>EMOCIONES ist eine Hommage an den Tango – und an das Menschsein.</w:t>
      </w:r>
    </w:p>
    <w:p w14:paraId="43D6F42C" w14:textId="77777777" w:rsidR="00E81C1E" w:rsidRDefault="00E81C1E" w:rsidP="00E81C1E"/>
    <w:p w14:paraId="37AC1333"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691D9BEC"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2FC02192"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12AD8F47"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37ED4C1D" w14:textId="77777777" w:rsidR="00E81C1E" w:rsidRDefault="00E81C1E" w:rsidP="00362F21">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
    <w:p w14:paraId="4B3F3DC4" w14:textId="77777777" w:rsidR="00E81C1E" w:rsidRPr="002918FB" w:rsidRDefault="00E81C1E" w:rsidP="00E81C1E">
      <w:pPr>
        <w:pStyle w:val="Fuzeile"/>
        <w:rPr>
          <w:rFonts w:ascii="Helvetica" w:hAnsi="Helvetica"/>
          <w:i/>
          <w:iCs/>
        </w:rPr>
      </w:pPr>
      <w:r w:rsidRPr="002918FB">
        <w:rPr>
          <w:rFonts w:ascii="Helvetica" w:hAnsi="Helvetica"/>
          <w:i/>
          <w:iCs/>
          <w:lang w:val="en-GB"/>
        </w:rPr>
        <w:t xml:space="preserve">Booking: Music Contact Rainer Zellner   Saarstr. </w:t>
      </w:r>
      <w:r w:rsidRPr="002918FB">
        <w:rPr>
          <w:rFonts w:ascii="Helvetica" w:hAnsi="Helvetica"/>
          <w:i/>
          <w:iCs/>
        </w:rPr>
        <w:t xml:space="preserve">8   72070 Tübingen </w:t>
      </w:r>
      <w:hyperlink r:id="rId4" w:history="1">
        <w:r w:rsidRPr="002918FB">
          <w:rPr>
            <w:rStyle w:val="Hyperlink"/>
            <w:rFonts w:ascii="Helvetica" w:hAnsi="Helvetica"/>
            <w:i/>
            <w:iCs/>
            <w:color w:val="auto"/>
          </w:rPr>
          <w:t>zellner@musiccontact.com</w:t>
        </w:r>
      </w:hyperlink>
      <w:r w:rsidRPr="002918FB">
        <w:rPr>
          <w:rFonts w:ascii="Helvetica" w:hAnsi="Helvetica"/>
          <w:i/>
          <w:iCs/>
        </w:rPr>
        <w:t xml:space="preserve"> </w:t>
      </w:r>
      <w:hyperlink r:id="rId5" w:history="1">
        <w:r w:rsidRPr="002918FB">
          <w:rPr>
            <w:rStyle w:val="Hyperlink"/>
            <w:rFonts w:ascii="Helvetica" w:hAnsi="Helvetica"/>
            <w:i/>
            <w:iCs/>
          </w:rPr>
          <w:t>www.musiccontact.com</w:t>
        </w:r>
      </w:hyperlink>
      <w:r w:rsidRPr="002918FB">
        <w:rPr>
          <w:rFonts w:ascii="Helvetica" w:hAnsi="Helvetica"/>
          <w:i/>
          <w:iCs/>
        </w:rPr>
        <w:t xml:space="preserve"> </w:t>
      </w:r>
      <w:hyperlink r:id="rId6" w:history="1">
        <w:r w:rsidRPr="002918FB">
          <w:rPr>
            <w:rStyle w:val="Hyperlink"/>
            <w:rFonts w:ascii="Helvetica" w:hAnsi="Helvetica"/>
            <w:i/>
            <w:iCs/>
          </w:rPr>
          <w:t>www.thehenrygirls.com</w:t>
        </w:r>
      </w:hyperlink>
    </w:p>
    <w:p w14:paraId="0ADF189F" w14:textId="01AF413F" w:rsidR="00E81C1E" w:rsidRPr="002918FB" w:rsidRDefault="00E81C1E" w:rsidP="00E81C1E">
      <w:pPr>
        <w:spacing w:before="100" w:beforeAutospacing="1" w:after="100" w:afterAutospacing="1" w:line="240" w:lineRule="auto"/>
        <w:outlineLvl w:val="2"/>
        <w:rPr>
          <w:rFonts w:ascii="Helvetica" w:eastAsia="Times New Roman" w:hAnsi="Helvetica" w:cs="Times New Roman"/>
          <w:b/>
          <w:bCs/>
          <w:kern w:val="0"/>
          <w:sz w:val="40"/>
          <w:szCs w:val="40"/>
          <w:lang w:eastAsia="de-DE"/>
          <w14:ligatures w14:val="none"/>
        </w:rPr>
      </w:pPr>
      <w:proofErr w:type="spellStart"/>
      <w:r>
        <w:rPr>
          <w:rFonts w:ascii="Helvetica" w:eastAsia="Times New Roman" w:hAnsi="Helvetica" w:cs="Times New Roman"/>
          <w:b/>
          <w:bCs/>
          <w:kern w:val="0"/>
          <w:sz w:val="40"/>
          <w:szCs w:val="40"/>
          <w:lang w:eastAsia="de-DE"/>
          <w14:ligatures w14:val="none"/>
        </w:rPr>
        <w:lastRenderedPageBreak/>
        <w:t>Emociones</w:t>
      </w:r>
      <w:proofErr w:type="spellEnd"/>
      <w:r w:rsidR="002918FB">
        <w:rPr>
          <w:rFonts w:ascii="Helvetica" w:eastAsia="Times New Roman" w:hAnsi="Helvetica" w:cs="Times New Roman"/>
          <w:b/>
          <w:bCs/>
          <w:kern w:val="0"/>
          <w:sz w:val="40"/>
          <w:szCs w:val="40"/>
          <w:lang w:eastAsia="de-DE"/>
          <w14:ligatures w14:val="none"/>
        </w:rPr>
        <w:t xml:space="preserve"> </w:t>
      </w:r>
      <w:r w:rsidR="00A022A7" w:rsidRPr="00A022A7">
        <w:rPr>
          <w:rFonts w:ascii="Helvetica" w:eastAsia="Times New Roman" w:hAnsi="Helvetica" w:cs="Times New Roman"/>
          <w:b/>
          <w:bCs/>
          <w:kern w:val="0"/>
          <w:lang w:eastAsia="de-DE"/>
          <w14:ligatures w14:val="none"/>
        </w:rPr>
        <w:t>Modern Tango Ar</w:t>
      </w:r>
      <w:r>
        <w:rPr>
          <w:rFonts w:ascii="Helvetica" w:eastAsia="Times New Roman" w:hAnsi="Helvetica" w:cs="Times New Roman"/>
          <w:b/>
          <w:bCs/>
          <w:kern w:val="0"/>
          <w:lang w:eastAsia="de-DE"/>
          <w14:ligatures w14:val="none"/>
        </w:rPr>
        <w:t>t</w:t>
      </w:r>
    </w:p>
    <w:p w14:paraId="69C910D9" w14:textId="02AD0A93" w:rsidR="00362F21" w:rsidRPr="00362F21" w:rsidRDefault="00362F21" w:rsidP="00E81C1E">
      <w:pPr>
        <w:spacing w:before="100" w:beforeAutospacing="1" w:after="100" w:afterAutospacing="1" w:line="240" w:lineRule="auto"/>
        <w:outlineLvl w:val="2"/>
        <w:rPr>
          <w:rFonts w:ascii="Helvetica" w:eastAsia="Times New Roman" w:hAnsi="Helvetica" w:cs="Times New Roman"/>
          <w:b/>
          <w:bCs/>
          <w:kern w:val="0"/>
          <w:lang w:eastAsia="de-DE"/>
          <w14:ligatures w14:val="none"/>
        </w:rPr>
      </w:pPr>
      <w:proofErr w:type="spellStart"/>
      <w:r w:rsidRPr="00E81C1E">
        <w:rPr>
          <w:rFonts w:ascii="Helvetica" w:eastAsia="Times New Roman" w:hAnsi="Helvetica" w:cs="Times New Roman"/>
          <w:b/>
          <w:bCs/>
          <w:kern w:val="0"/>
          <w:lang w:eastAsia="de-DE"/>
          <w14:ligatures w14:val="none"/>
        </w:rPr>
        <w:t>Emociones</w:t>
      </w:r>
      <w:proofErr w:type="spellEnd"/>
      <w:r w:rsidRPr="00362F21">
        <w:rPr>
          <w:rFonts w:ascii="Helvetica" w:eastAsia="Times New Roman" w:hAnsi="Helvetica" w:cs="Times New Roman"/>
          <w:kern w:val="0"/>
          <w:lang w:eastAsia="de-DE"/>
          <w14:ligatures w14:val="none"/>
        </w:rPr>
        <w:t xml:space="preserve"> ist mehr als eine Tangoshow. Es ist eine Einladung zu einer tief empfundenen Reise durch das Labyrinth menschlicher Emotionen – eine tänzerische Erzählung von Einsamkeit, Gewalt, Freude und Leidenschaft.</w:t>
      </w:r>
      <w:r w:rsidRPr="00362F21">
        <w:rPr>
          <w:rFonts w:ascii="Helvetica" w:eastAsia="Times New Roman" w:hAnsi="Helvetica" w:cs="Times New Roman"/>
          <w:kern w:val="0"/>
          <w:lang w:eastAsia="de-DE"/>
          <w14:ligatures w14:val="none"/>
        </w:rPr>
        <w:br/>
        <w:t xml:space="preserve">In einem Spannungsfeld zwischen Tradition und </w:t>
      </w:r>
      <w:r w:rsidRPr="00A022A7">
        <w:rPr>
          <w:rFonts w:ascii="Helvetica" w:eastAsia="Times New Roman" w:hAnsi="Helvetica" w:cs="Times New Roman"/>
          <w:kern w:val="0"/>
          <w:lang w:eastAsia="de-DE"/>
          <w14:ligatures w14:val="none"/>
        </w:rPr>
        <w:t>Z</w:t>
      </w:r>
      <w:r w:rsidRPr="00362F21">
        <w:rPr>
          <w:rFonts w:ascii="Helvetica" w:eastAsia="Times New Roman" w:hAnsi="Helvetica" w:cs="Times New Roman"/>
          <w:kern w:val="0"/>
          <w:lang w:eastAsia="de-DE"/>
          <w14:ligatures w14:val="none"/>
        </w:rPr>
        <w:t xml:space="preserve">eitgenössischer Interpretation schafft das Ensemble ein berührendes Gesamterlebnis, </w:t>
      </w:r>
      <w:proofErr w:type="gramStart"/>
      <w:r w:rsidRPr="00362F21">
        <w:rPr>
          <w:rFonts w:ascii="Helvetica" w:eastAsia="Times New Roman" w:hAnsi="Helvetica" w:cs="Times New Roman"/>
          <w:kern w:val="0"/>
          <w:lang w:eastAsia="de-DE"/>
          <w14:ligatures w14:val="none"/>
        </w:rPr>
        <w:t>das</w:t>
      </w:r>
      <w:proofErr w:type="gramEnd"/>
      <w:r w:rsidRPr="00362F21">
        <w:rPr>
          <w:rFonts w:ascii="Helvetica" w:eastAsia="Times New Roman" w:hAnsi="Helvetica" w:cs="Times New Roman"/>
          <w:kern w:val="0"/>
          <w:lang w:eastAsia="de-DE"/>
          <w14:ligatures w14:val="none"/>
        </w:rPr>
        <w:t xml:space="preserve"> die Seele des Tangos neu definiert – ohne sie zu verlieren.</w:t>
      </w:r>
    </w:p>
    <w:p w14:paraId="61984D77" w14:textId="77777777" w:rsidR="00362F21" w:rsidRPr="00362F21"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t>Dort, wo einst der klassische Tango seine vertrauten Spuren zog, schlagen die Tänzer*innen nun neue Wege ein. Sie nehmen das Erbe des Tangos auf, ehren seine Wurzeln – doch sie verweilen nicht in der Vergangenheit. Mit feinem Gespür und künstlerischer Neugier entfalten sie Choreografien, die moderne Bilder von inneren Welten zeichnen. Dabei lösen sie sich von bloßer Nostalgie und wagen eine expressive, körperlich dichte Darstellung von Gefühlslandschaften, in denen sich jede Geste, jede Bewegung in Emotion verwandelt.</w:t>
      </w:r>
    </w:p>
    <w:p w14:paraId="2AE0B901" w14:textId="77777777" w:rsidR="00362F21" w:rsidRPr="00362F21"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t>Der Tango, in seiner Essenz immer ein Spiegel innerer Zustände, wird hier zum Medium, das Gegensätze vereint: Nähe und Distanz, Härte und Zärtlichkeit, Stille und Ekstase.</w:t>
      </w:r>
      <w:r w:rsidRPr="00362F21">
        <w:rPr>
          <w:rFonts w:ascii="Helvetica" w:eastAsia="Times New Roman" w:hAnsi="Helvetica" w:cs="Times New Roman"/>
          <w:kern w:val="0"/>
          <w:lang w:eastAsia="de-DE"/>
          <w14:ligatures w14:val="none"/>
        </w:rPr>
        <w:br/>
        <w:t>Einsamkeit nimmt Raum ein – auch inmitten der Menge.</w:t>
      </w:r>
      <w:r w:rsidRPr="00362F21">
        <w:rPr>
          <w:rFonts w:ascii="Helvetica" w:eastAsia="Times New Roman" w:hAnsi="Helvetica" w:cs="Times New Roman"/>
          <w:kern w:val="0"/>
          <w:lang w:eastAsia="de-DE"/>
          <w14:ligatures w14:val="none"/>
        </w:rPr>
        <w:br/>
        <w:t>Gewalt spiegelt sich in gebrochenen Haltungen, in abrupten Rhythmen und Körperkonflikten.</w:t>
      </w:r>
      <w:r w:rsidRPr="00362F21">
        <w:rPr>
          <w:rFonts w:ascii="Helvetica" w:eastAsia="Times New Roman" w:hAnsi="Helvetica" w:cs="Times New Roman"/>
          <w:kern w:val="0"/>
          <w:lang w:eastAsia="de-DE"/>
          <w14:ligatures w14:val="none"/>
        </w:rPr>
        <w:br/>
        <w:t>Freude pulsiert in der Harmonie der Bewegung, sie strahlt, schwingt, fließt.</w:t>
      </w:r>
      <w:r w:rsidRPr="00362F21">
        <w:rPr>
          <w:rFonts w:ascii="Helvetica" w:eastAsia="Times New Roman" w:hAnsi="Helvetica" w:cs="Times New Roman"/>
          <w:kern w:val="0"/>
          <w:lang w:eastAsia="de-DE"/>
          <w14:ligatures w14:val="none"/>
        </w:rPr>
        <w:br/>
        <w:t xml:space="preserve">Leidenschaft – der Motor </w:t>
      </w:r>
      <w:proofErr w:type="gramStart"/>
      <w:r w:rsidRPr="00362F21">
        <w:rPr>
          <w:rFonts w:ascii="Helvetica" w:eastAsia="Times New Roman" w:hAnsi="Helvetica" w:cs="Times New Roman"/>
          <w:kern w:val="0"/>
          <w:lang w:eastAsia="de-DE"/>
          <w14:ligatures w14:val="none"/>
        </w:rPr>
        <w:t>des Tango</w:t>
      </w:r>
      <w:proofErr w:type="gramEnd"/>
      <w:r w:rsidRPr="00362F21">
        <w:rPr>
          <w:rFonts w:ascii="Helvetica" w:eastAsia="Times New Roman" w:hAnsi="Helvetica" w:cs="Times New Roman"/>
          <w:kern w:val="0"/>
          <w:lang w:eastAsia="de-DE"/>
          <w14:ligatures w14:val="none"/>
        </w:rPr>
        <w:t xml:space="preserve"> – flammt auf, reißt mit, entlädt sich in intensiven Begegnungen.</w:t>
      </w:r>
    </w:p>
    <w:p w14:paraId="374CEAF9" w14:textId="77777777" w:rsidR="00A022A7"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A022A7">
        <w:rPr>
          <w:rFonts w:ascii="Helvetica" w:eastAsia="Times New Roman" w:hAnsi="Helvetica" w:cs="Times New Roman"/>
          <w:kern w:val="0"/>
          <w:lang w:eastAsia="de-DE"/>
          <w14:ligatures w14:val="none"/>
        </w:rPr>
        <w:t>Sechs</w:t>
      </w:r>
      <w:r w:rsidRPr="00362F21">
        <w:rPr>
          <w:rFonts w:ascii="Helvetica" w:eastAsia="Times New Roman" w:hAnsi="Helvetica" w:cs="Times New Roman"/>
          <w:kern w:val="0"/>
          <w:lang w:eastAsia="de-DE"/>
          <w14:ligatures w14:val="none"/>
        </w:rPr>
        <w:t xml:space="preserve"> Tänzer*innen – Diana del Valle, Romina Godoy, Teresa </w:t>
      </w:r>
      <w:proofErr w:type="spellStart"/>
      <w:r w:rsidRPr="00362F21">
        <w:rPr>
          <w:rFonts w:ascii="Helvetica" w:eastAsia="Times New Roman" w:hAnsi="Helvetica" w:cs="Times New Roman"/>
          <w:kern w:val="0"/>
          <w:lang w:eastAsia="de-DE"/>
          <w14:ligatures w14:val="none"/>
        </w:rPr>
        <w:t>Yoldi</w:t>
      </w:r>
      <w:proofErr w:type="spellEnd"/>
      <w:r w:rsidRPr="00362F21">
        <w:rPr>
          <w:rFonts w:ascii="Helvetica" w:eastAsia="Times New Roman" w:hAnsi="Helvetica" w:cs="Times New Roman"/>
          <w:kern w:val="0"/>
          <w:lang w:eastAsia="de-DE"/>
          <w14:ligatures w14:val="none"/>
        </w:rPr>
        <w:t xml:space="preserve">, Milton Homann, Juan </w:t>
      </w:r>
      <w:proofErr w:type="spellStart"/>
      <w:r w:rsidRPr="00362F21">
        <w:rPr>
          <w:rFonts w:ascii="Helvetica" w:eastAsia="Times New Roman" w:hAnsi="Helvetica" w:cs="Times New Roman"/>
          <w:kern w:val="0"/>
          <w:lang w:eastAsia="de-DE"/>
          <w14:ligatures w14:val="none"/>
        </w:rPr>
        <w:t>Camerlingo</w:t>
      </w:r>
      <w:proofErr w:type="spellEnd"/>
      <w:r w:rsidRPr="00362F21">
        <w:rPr>
          <w:rFonts w:ascii="Helvetica" w:eastAsia="Times New Roman" w:hAnsi="Helvetica" w:cs="Times New Roman"/>
          <w:kern w:val="0"/>
          <w:lang w:eastAsia="de-DE"/>
          <w14:ligatures w14:val="none"/>
        </w:rPr>
        <w:t>, Marco González – verleihen diesen Emotionen eine Gestalt, die zugleich individuell und universell ist.</w:t>
      </w:r>
    </w:p>
    <w:p w14:paraId="0A262EFD" w14:textId="7C893897" w:rsidR="00362F21" w:rsidRPr="00362F21" w:rsidRDefault="00362F21" w:rsidP="00362F21">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br/>
        <w:t xml:space="preserve">Getragen wird das bewegende Bühnengeschehen von der musikalischen Tiefe dreier hervorragender Musiker – Michael Gneist, Daniel Campos, Serge </w:t>
      </w:r>
      <w:proofErr w:type="spellStart"/>
      <w:r w:rsidRPr="00362F21">
        <w:rPr>
          <w:rFonts w:ascii="Helvetica" w:eastAsia="Times New Roman" w:hAnsi="Helvetica" w:cs="Times New Roman"/>
          <w:kern w:val="0"/>
          <w:lang w:eastAsia="de-DE"/>
          <w14:ligatures w14:val="none"/>
        </w:rPr>
        <w:t>Amico</w:t>
      </w:r>
      <w:proofErr w:type="spellEnd"/>
      <w:r w:rsidRPr="00362F21">
        <w:rPr>
          <w:rFonts w:ascii="Helvetica" w:eastAsia="Times New Roman" w:hAnsi="Helvetica" w:cs="Times New Roman"/>
          <w:kern w:val="0"/>
          <w:lang w:eastAsia="de-DE"/>
          <w14:ligatures w14:val="none"/>
        </w:rPr>
        <w:t xml:space="preserve"> – und der unverkennbaren Stimme der Sängerin YOLANDA FRESEDO, deren Gesang wie ein roter Faden die emotionalen Räume durchwebt.</w:t>
      </w:r>
    </w:p>
    <w:p w14:paraId="7BB9D947" w14:textId="0A33CB81" w:rsidR="00362F21" w:rsidRPr="00E81C1E" w:rsidRDefault="00362F21" w:rsidP="00E81C1E">
      <w:pPr>
        <w:spacing w:before="100" w:beforeAutospacing="1" w:after="100" w:afterAutospacing="1" w:line="240" w:lineRule="auto"/>
        <w:rPr>
          <w:rFonts w:ascii="Helvetica" w:eastAsia="Times New Roman" w:hAnsi="Helvetica" w:cs="Times New Roman"/>
          <w:kern w:val="0"/>
          <w:lang w:eastAsia="de-DE"/>
          <w14:ligatures w14:val="none"/>
        </w:rPr>
      </w:pPr>
      <w:r w:rsidRPr="00362F21">
        <w:rPr>
          <w:rFonts w:ascii="Helvetica" w:eastAsia="Times New Roman" w:hAnsi="Helvetica" w:cs="Times New Roman"/>
          <w:kern w:val="0"/>
          <w:lang w:eastAsia="de-DE"/>
          <w14:ligatures w14:val="none"/>
        </w:rPr>
        <w:t>EMOCIONES ist ein sinnlich-intellektuelles Erlebnis – eine Hommage an den Tango, an das Menschsein, an das Fühlen.</w:t>
      </w:r>
      <w:r w:rsidRPr="00A022A7">
        <w:rPr>
          <w:rFonts w:ascii="Helvetica" w:eastAsia="Times New Roman" w:hAnsi="Helvetica" w:cs="Times New Roman"/>
          <w:kern w:val="0"/>
          <w:lang w:eastAsia="de-DE"/>
          <w14:ligatures w14:val="none"/>
        </w:rPr>
        <w:t xml:space="preserve"> </w:t>
      </w:r>
      <w:r w:rsidRPr="00362F21">
        <w:rPr>
          <w:rFonts w:ascii="Helvetica" w:eastAsia="Times New Roman" w:hAnsi="Helvetica" w:cs="Times New Roman"/>
          <w:kern w:val="0"/>
          <w:lang w:eastAsia="de-DE"/>
          <w14:ligatures w14:val="none"/>
        </w:rPr>
        <w:t>Eine Show, die nicht nur gesehen, sondern erlebt werden will.</w:t>
      </w:r>
    </w:p>
    <w:p w14:paraId="6B47D600" w14:textId="77777777" w:rsidR="00E43EE0" w:rsidRPr="002918FB" w:rsidRDefault="00E43EE0" w:rsidP="00E43EE0">
      <w:pPr>
        <w:spacing w:before="100" w:beforeAutospacing="1" w:after="100" w:afterAutospacing="1" w:line="240" w:lineRule="auto"/>
        <w:outlineLvl w:val="2"/>
        <w:rPr>
          <w:rFonts w:ascii="Helvetica" w:eastAsia="Times New Roman" w:hAnsi="Helvetica" w:cs="Times New Roman"/>
          <w:kern w:val="0"/>
          <w:sz w:val="27"/>
          <w:szCs w:val="27"/>
          <w:lang w:eastAsia="de-DE"/>
          <w14:ligatures w14:val="none"/>
        </w:rPr>
      </w:pPr>
      <w:r>
        <w:rPr>
          <w:rFonts w:ascii="Helvetica" w:eastAsia="Times New Roman" w:hAnsi="Helvetica" w:cs="Times New Roman"/>
          <w:kern w:val="0"/>
          <w:sz w:val="27"/>
          <w:szCs w:val="27"/>
          <w:lang w:eastAsia="de-DE"/>
          <w14:ligatures w14:val="none"/>
        </w:rPr>
        <w:t xml:space="preserve">Video Trailer: </w:t>
      </w:r>
      <w:r w:rsidRPr="00E43EE0">
        <w:rPr>
          <w:rFonts w:ascii="Helvetica" w:eastAsia="Times New Roman" w:hAnsi="Helvetica" w:cs="Times New Roman"/>
          <w:kern w:val="0"/>
          <w:sz w:val="27"/>
          <w:szCs w:val="27"/>
          <w:lang w:eastAsia="de-DE"/>
          <w14:ligatures w14:val="none"/>
        </w:rPr>
        <w:t>https://www.youtube.com/watch?v=WYrDEW_RKV8</w:t>
      </w:r>
    </w:p>
    <w:p w14:paraId="34AE6DB0" w14:textId="77777777" w:rsidR="00E81C1E" w:rsidRDefault="00E81C1E" w:rsidP="00A022A7">
      <w:pPr>
        <w:pStyle w:val="Fuzeile"/>
        <w:rPr>
          <w:rFonts w:ascii="Helvetica" w:hAnsi="Helvetica"/>
          <w:lang w:val="en-GB"/>
        </w:rPr>
      </w:pPr>
    </w:p>
    <w:p w14:paraId="5CD2DCEC" w14:textId="77777777" w:rsidR="002918FB" w:rsidRDefault="002918FB" w:rsidP="00A022A7">
      <w:pPr>
        <w:pStyle w:val="Fuzeile"/>
        <w:rPr>
          <w:rFonts w:ascii="Helvetica" w:hAnsi="Helvetica"/>
          <w:lang w:val="en-GB"/>
        </w:rPr>
      </w:pPr>
    </w:p>
    <w:p w14:paraId="6BEFA061" w14:textId="368202B3" w:rsidR="00362F21" w:rsidRPr="002918FB" w:rsidRDefault="00A022A7" w:rsidP="00A022A7">
      <w:pPr>
        <w:pStyle w:val="Fuzeile"/>
        <w:rPr>
          <w:rFonts w:ascii="Helvetica" w:hAnsi="Helvetica"/>
          <w:i/>
          <w:iCs/>
        </w:rPr>
      </w:pPr>
      <w:r w:rsidRPr="002918FB">
        <w:rPr>
          <w:rFonts w:ascii="Helvetica" w:hAnsi="Helvetica"/>
          <w:i/>
          <w:iCs/>
          <w:lang w:val="en-GB"/>
        </w:rPr>
        <w:t>Booking:</w:t>
      </w:r>
      <w:r w:rsidR="00362F21" w:rsidRPr="002918FB">
        <w:rPr>
          <w:rFonts w:ascii="Helvetica" w:hAnsi="Helvetica"/>
          <w:i/>
          <w:iCs/>
          <w:lang w:val="en-GB"/>
        </w:rPr>
        <w:t xml:space="preserve"> Music Contact Rainer Zellner   Saarstr. </w:t>
      </w:r>
      <w:r w:rsidR="00362F21" w:rsidRPr="002918FB">
        <w:rPr>
          <w:rFonts w:ascii="Helvetica" w:hAnsi="Helvetica"/>
          <w:i/>
          <w:iCs/>
        </w:rPr>
        <w:t xml:space="preserve">8   72070 Tübingen </w:t>
      </w:r>
      <w:hyperlink r:id="rId7" w:history="1">
        <w:r w:rsidR="00362F21" w:rsidRPr="002918FB">
          <w:rPr>
            <w:rStyle w:val="Hyperlink"/>
            <w:rFonts w:ascii="Helvetica" w:hAnsi="Helvetica"/>
            <w:i/>
            <w:iCs/>
            <w:color w:val="auto"/>
          </w:rPr>
          <w:t>zellner@musiccontact.com</w:t>
        </w:r>
      </w:hyperlink>
      <w:r w:rsidR="00362F21" w:rsidRPr="002918FB">
        <w:rPr>
          <w:rFonts w:ascii="Helvetica" w:hAnsi="Helvetica"/>
          <w:i/>
          <w:iCs/>
        </w:rPr>
        <w:t xml:space="preserve"> </w:t>
      </w:r>
      <w:hyperlink r:id="rId8" w:history="1">
        <w:r w:rsidR="00362F21" w:rsidRPr="002918FB">
          <w:rPr>
            <w:rStyle w:val="Hyperlink"/>
            <w:rFonts w:ascii="Helvetica" w:hAnsi="Helvetica"/>
            <w:i/>
            <w:iCs/>
          </w:rPr>
          <w:t>www.musiccontact.com</w:t>
        </w:r>
      </w:hyperlink>
      <w:r w:rsidR="00362F21" w:rsidRPr="002918FB">
        <w:rPr>
          <w:rFonts w:ascii="Helvetica" w:hAnsi="Helvetica"/>
          <w:i/>
          <w:iCs/>
        </w:rPr>
        <w:t xml:space="preserve"> </w:t>
      </w:r>
      <w:hyperlink r:id="rId9" w:history="1">
        <w:r w:rsidR="00362F21" w:rsidRPr="002918FB">
          <w:rPr>
            <w:rStyle w:val="Hyperlink"/>
            <w:rFonts w:ascii="Helvetica" w:hAnsi="Helvetica"/>
            <w:i/>
            <w:iCs/>
          </w:rPr>
          <w:t>www.thehenrygirls.com</w:t>
        </w:r>
      </w:hyperlink>
    </w:p>
    <w:sectPr w:rsidR="00362F21" w:rsidRPr="002918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21"/>
    <w:rsid w:val="000336CA"/>
    <w:rsid w:val="002918FB"/>
    <w:rsid w:val="00362F21"/>
    <w:rsid w:val="006603FD"/>
    <w:rsid w:val="007F2C56"/>
    <w:rsid w:val="00A022A7"/>
    <w:rsid w:val="00E43EE0"/>
    <w:rsid w:val="00E81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D3539A5"/>
  <w15:chartTrackingRefBased/>
  <w15:docId w15:val="{D0A138A1-6C13-9E49-BBFD-A19A779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2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62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62F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62F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62F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62F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2F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2F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2F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2F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62F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62F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62F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62F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62F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2F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2F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2F21"/>
    <w:rPr>
      <w:rFonts w:eastAsiaTheme="majorEastAsia" w:cstheme="majorBidi"/>
      <w:color w:val="272727" w:themeColor="text1" w:themeTint="D8"/>
    </w:rPr>
  </w:style>
  <w:style w:type="paragraph" w:styleId="Titel">
    <w:name w:val="Title"/>
    <w:basedOn w:val="Standard"/>
    <w:next w:val="Standard"/>
    <w:link w:val="TitelZchn"/>
    <w:uiPriority w:val="10"/>
    <w:qFormat/>
    <w:rsid w:val="00362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2F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2F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2F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2F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62F21"/>
    <w:rPr>
      <w:i/>
      <w:iCs/>
      <w:color w:val="404040" w:themeColor="text1" w:themeTint="BF"/>
    </w:rPr>
  </w:style>
  <w:style w:type="paragraph" w:styleId="Listenabsatz">
    <w:name w:val="List Paragraph"/>
    <w:basedOn w:val="Standard"/>
    <w:uiPriority w:val="34"/>
    <w:qFormat/>
    <w:rsid w:val="00362F21"/>
    <w:pPr>
      <w:ind w:left="720"/>
      <w:contextualSpacing/>
    </w:pPr>
  </w:style>
  <w:style w:type="character" w:styleId="IntensiveHervorhebung">
    <w:name w:val="Intense Emphasis"/>
    <w:basedOn w:val="Absatz-Standardschriftart"/>
    <w:uiPriority w:val="21"/>
    <w:qFormat/>
    <w:rsid w:val="00362F21"/>
    <w:rPr>
      <w:i/>
      <w:iCs/>
      <w:color w:val="0F4761" w:themeColor="accent1" w:themeShade="BF"/>
    </w:rPr>
  </w:style>
  <w:style w:type="paragraph" w:styleId="IntensivesZitat">
    <w:name w:val="Intense Quote"/>
    <w:basedOn w:val="Standard"/>
    <w:next w:val="Standard"/>
    <w:link w:val="IntensivesZitatZchn"/>
    <w:uiPriority w:val="30"/>
    <w:qFormat/>
    <w:rsid w:val="00362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62F21"/>
    <w:rPr>
      <w:i/>
      <w:iCs/>
      <w:color w:val="0F4761" w:themeColor="accent1" w:themeShade="BF"/>
    </w:rPr>
  </w:style>
  <w:style w:type="character" w:styleId="IntensiverVerweis">
    <w:name w:val="Intense Reference"/>
    <w:basedOn w:val="Absatz-Standardschriftart"/>
    <w:uiPriority w:val="32"/>
    <w:qFormat/>
    <w:rsid w:val="00362F21"/>
    <w:rPr>
      <w:b/>
      <w:bCs/>
      <w:smallCaps/>
      <w:color w:val="0F4761" w:themeColor="accent1" w:themeShade="BF"/>
      <w:spacing w:val="5"/>
    </w:rPr>
  </w:style>
  <w:style w:type="character" w:styleId="Fett">
    <w:name w:val="Strong"/>
    <w:basedOn w:val="Absatz-Standardschriftart"/>
    <w:uiPriority w:val="22"/>
    <w:qFormat/>
    <w:rsid w:val="00362F21"/>
    <w:rPr>
      <w:b/>
      <w:bCs/>
    </w:rPr>
  </w:style>
  <w:style w:type="paragraph" w:styleId="Fuzeile">
    <w:name w:val="footer"/>
    <w:basedOn w:val="Standard"/>
    <w:link w:val="FuzeileZchn"/>
    <w:rsid w:val="00362F21"/>
    <w:pPr>
      <w:widowControl w:val="0"/>
      <w:tabs>
        <w:tab w:val="center" w:pos="4536"/>
        <w:tab w:val="right" w:pos="9072"/>
      </w:tabs>
      <w:suppressAutoHyphens/>
      <w:spacing w:after="0" w:line="240" w:lineRule="auto"/>
    </w:pPr>
    <w:rPr>
      <w:rFonts w:ascii="Cambria" w:eastAsia="Cambria" w:hAnsi="Cambria" w:cs="Cambria"/>
      <w:kern w:val="0"/>
      <w:szCs w:val="20"/>
      <w:lang w:eastAsia="ar-SA"/>
      <w14:ligatures w14:val="none"/>
    </w:rPr>
  </w:style>
  <w:style w:type="character" w:customStyle="1" w:styleId="FuzeileZchn">
    <w:name w:val="Fußzeile Zchn"/>
    <w:basedOn w:val="Absatz-Standardschriftart"/>
    <w:link w:val="Fuzeile"/>
    <w:rsid w:val="00362F21"/>
    <w:rPr>
      <w:rFonts w:ascii="Cambria" w:eastAsia="Cambria" w:hAnsi="Cambria" w:cs="Cambria"/>
      <w:kern w:val="0"/>
      <w:szCs w:val="20"/>
      <w:lang w:eastAsia="ar-SA"/>
      <w14:ligatures w14:val="none"/>
    </w:rPr>
  </w:style>
  <w:style w:type="character" w:styleId="Hyperlink">
    <w:name w:val="Hyperlink"/>
    <w:uiPriority w:val="99"/>
    <w:unhideWhenUsed/>
    <w:rsid w:val="00362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contact.com" TargetMode="External"/><Relationship Id="rId3" Type="http://schemas.openxmlformats.org/officeDocument/2006/relationships/webSettings" Target="webSettings.xml"/><Relationship Id="rId7" Type="http://schemas.openxmlformats.org/officeDocument/2006/relationships/hyperlink" Target="mailto:zellner@musicconta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henrygirls.com" TargetMode="External"/><Relationship Id="rId11" Type="http://schemas.openxmlformats.org/officeDocument/2006/relationships/theme" Target="theme/theme1.xml"/><Relationship Id="rId5" Type="http://schemas.openxmlformats.org/officeDocument/2006/relationships/hyperlink" Target="http://www.musiccontact.com" TargetMode="External"/><Relationship Id="rId10" Type="http://schemas.openxmlformats.org/officeDocument/2006/relationships/fontTable" Target="fontTable.xml"/><Relationship Id="rId4" Type="http://schemas.openxmlformats.org/officeDocument/2006/relationships/hyperlink" Target="mailto:zellner@musiccontact.com" TargetMode="External"/><Relationship Id="rId9" Type="http://schemas.openxmlformats.org/officeDocument/2006/relationships/hyperlink" Target="http://www.thehenrygirl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ZELLNER</dc:creator>
  <cp:keywords/>
  <dc:description/>
  <cp:lastModifiedBy>RAINER ZELLNER</cp:lastModifiedBy>
  <cp:revision>5</cp:revision>
  <dcterms:created xsi:type="dcterms:W3CDTF">2025-05-21T13:21:00Z</dcterms:created>
  <dcterms:modified xsi:type="dcterms:W3CDTF">2025-06-25T10:22:00Z</dcterms:modified>
</cp:coreProperties>
</file>